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71026" w14:textId="20ACC545" w:rsidR="00844B3C" w:rsidRDefault="5C56F107" w:rsidP="4A52F45A">
      <w:pPr>
        <w:shd w:val="clear" w:color="auto" w:fill="FFFFFF" w:themeFill="background1"/>
        <w:spacing w:after="0"/>
      </w:pPr>
      <w:r w:rsidRPr="4A52F45A">
        <w:rPr>
          <w:rFonts w:ascii="Calibri" w:eastAsia="Calibri" w:hAnsi="Calibri" w:cs="Calibri"/>
          <w:color w:val="242424"/>
          <w:sz w:val="22"/>
          <w:szCs w:val="22"/>
        </w:rPr>
        <w:t xml:space="preserve">Chairs report </w:t>
      </w:r>
    </w:p>
    <w:p w14:paraId="2773E886" w14:textId="36577BBD" w:rsidR="00844B3C" w:rsidRDefault="5C56F107" w:rsidP="4A52F45A">
      <w:pPr>
        <w:shd w:val="clear" w:color="auto" w:fill="FFFFFF" w:themeFill="background1"/>
        <w:spacing w:after="0"/>
      </w:pPr>
      <w:r w:rsidRPr="4A52F45A">
        <w:rPr>
          <w:rFonts w:ascii="Calibri" w:eastAsia="Calibri" w:hAnsi="Calibri" w:cs="Calibri"/>
          <w:color w:val="242424"/>
          <w:sz w:val="22"/>
          <w:szCs w:val="22"/>
        </w:rPr>
        <w:t xml:space="preserve"> </w:t>
      </w:r>
    </w:p>
    <w:p w14:paraId="40087CD5" w14:textId="3B25ACA3" w:rsidR="00844B3C" w:rsidRDefault="5C56F107" w:rsidP="4A52F45A">
      <w:pPr>
        <w:shd w:val="clear" w:color="auto" w:fill="FFFFFF" w:themeFill="background1"/>
        <w:spacing w:after="0"/>
      </w:pPr>
      <w:r w:rsidRPr="4A52F45A">
        <w:rPr>
          <w:rFonts w:ascii="Calibri" w:eastAsia="Calibri" w:hAnsi="Calibri" w:cs="Calibri"/>
          <w:color w:val="242424"/>
          <w:sz w:val="22"/>
          <w:szCs w:val="22"/>
        </w:rPr>
        <w:t>The PTFA has had a bit of a shake-up this year, with a new structure and some new volunteers. We have tried to introduce some new events to our annual planning, including sports day refreshments, morning refreshments at big assemblies and school discos. We have also made some developments to our current events to try and bring a fresh approach and enthusiasm to the PTFA events, for example additional stalls and entertainment at the summer fayre.</w:t>
      </w:r>
    </w:p>
    <w:p w14:paraId="429CC813" w14:textId="7F41C0FA" w:rsidR="00844B3C" w:rsidRDefault="00844B3C" w:rsidP="4A52F45A">
      <w:pPr>
        <w:shd w:val="clear" w:color="auto" w:fill="FFFFFF" w:themeFill="background1"/>
        <w:spacing w:after="0"/>
      </w:pPr>
    </w:p>
    <w:p w14:paraId="156F36AE" w14:textId="1244546C" w:rsidR="00844B3C" w:rsidRDefault="5C56F107" w:rsidP="4A52F45A">
      <w:pPr>
        <w:shd w:val="clear" w:color="auto" w:fill="FFFFFF" w:themeFill="background1"/>
        <w:spacing w:after="0"/>
      </w:pPr>
      <w:r w:rsidRPr="4A52F45A">
        <w:rPr>
          <w:rFonts w:ascii="Calibri" w:eastAsia="Calibri" w:hAnsi="Calibri" w:cs="Calibri"/>
          <w:color w:val="242424"/>
          <w:sz w:val="22"/>
          <w:szCs w:val="22"/>
        </w:rPr>
        <w:t>Some of our highlights from the past year include additional non uniform days for the children as it has been fed back to us that these are widely enjoyed and help fund our upcoming bigger events, including PJ Day for April fools which is always a huge hit with the children, it was so fun to see at drop off and pick up. We felt the love on Valentine’s Day, seeing the sea of pink and red arriving for non-uniform day. The spring disco was a highlight and loved by all the children, and following the success of the discos last year, we are preparing for our winter disco in November! Our Summer Fayre was a big success, and the sun shone on a fantastic afternoon with additional entertainment from SA dance and our playground ice cream van! Sports day as always was great fun, and our refreshment stand went down well and was appreciated on such a hot afternoon.</w:t>
      </w:r>
    </w:p>
    <w:p w14:paraId="4DC12375" w14:textId="0567394D" w:rsidR="00844B3C" w:rsidRDefault="00844B3C" w:rsidP="4A52F45A">
      <w:pPr>
        <w:shd w:val="clear" w:color="auto" w:fill="FFFFFF" w:themeFill="background1"/>
        <w:spacing w:after="0"/>
      </w:pPr>
    </w:p>
    <w:p w14:paraId="0D92FF8F" w14:textId="49354633" w:rsidR="00844B3C" w:rsidRDefault="5C56F107" w:rsidP="4A52F45A">
      <w:pPr>
        <w:shd w:val="clear" w:color="auto" w:fill="FFFFFF" w:themeFill="background1"/>
        <w:spacing w:after="0"/>
      </w:pPr>
      <w:r w:rsidRPr="4A52F45A">
        <w:rPr>
          <w:rFonts w:ascii="Calibri" w:eastAsia="Calibri" w:hAnsi="Calibri" w:cs="Calibri"/>
          <w:color w:val="242424"/>
          <w:sz w:val="22"/>
          <w:szCs w:val="22"/>
        </w:rPr>
        <w:t>We have received positive and uplifting comments and support from both school faculty, parents, and children, so thank you to everyone who has been a part of team PTFA, we could not do it without you, and we could not provide all these additional events and highlights for the children without the generous help from our volunteers and supporters.</w:t>
      </w:r>
    </w:p>
    <w:p w14:paraId="14D00726" w14:textId="090B0DAA" w:rsidR="00844B3C" w:rsidRDefault="00844B3C" w:rsidP="4A52F45A">
      <w:pPr>
        <w:shd w:val="clear" w:color="auto" w:fill="FFFFFF" w:themeFill="background1"/>
        <w:spacing w:after="0"/>
      </w:pPr>
    </w:p>
    <w:p w14:paraId="0DF7ECFE" w14:textId="43EA6342" w:rsidR="00844B3C" w:rsidRDefault="5C56F107" w:rsidP="4A52F45A">
      <w:pPr>
        <w:shd w:val="clear" w:color="auto" w:fill="FFFFFF" w:themeFill="background1"/>
        <w:spacing w:after="0"/>
      </w:pPr>
      <w:r w:rsidRPr="4A52F45A">
        <w:rPr>
          <w:rFonts w:ascii="Calibri" w:eastAsia="Calibri" w:hAnsi="Calibri" w:cs="Calibri"/>
          <w:color w:val="242424"/>
          <w:sz w:val="22"/>
          <w:szCs w:val="22"/>
        </w:rPr>
        <w:t>Thanks again for all the donations from all the parents, care givers, relatives, staff members and anyone else who has generously donated to the school at all our events this past school year. All the money goes back into the school and utilised for the children, for example towards funding our events that help create core school memories and experiences.</w:t>
      </w:r>
    </w:p>
    <w:p w14:paraId="798D7D33" w14:textId="41EAEFF7" w:rsidR="00844B3C" w:rsidRDefault="00844B3C" w:rsidP="4A52F45A">
      <w:pPr>
        <w:shd w:val="clear" w:color="auto" w:fill="FFFFFF" w:themeFill="background1"/>
        <w:spacing w:after="0"/>
      </w:pPr>
    </w:p>
    <w:p w14:paraId="41721590" w14:textId="1E3B7843" w:rsidR="00844B3C" w:rsidRDefault="5C56F107" w:rsidP="4A52F45A">
      <w:pPr>
        <w:shd w:val="clear" w:color="auto" w:fill="FFFFFF" w:themeFill="background1"/>
        <w:spacing w:after="0"/>
      </w:pPr>
      <w:r w:rsidRPr="4A52F45A">
        <w:rPr>
          <w:rFonts w:ascii="Calibri" w:eastAsia="Calibri" w:hAnsi="Calibri" w:cs="Calibri"/>
          <w:color w:val="242424"/>
          <w:sz w:val="22"/>
          <w:szCs w:val="22"/>
        </w:rPr>
        <w:t>Some of this year’s money raised has also been used to purchase a gazebo for the school which will be of great use at out-of-school events during heatwaves. As well as learning resources and play items for the classrooms to support the children’s learning and development. The money will also be utilised for class Christmas parties and the pantomime visit before they break up for the Christmas holiday.</w:t>
      </w:r>
    </w:p>
    <w:p w14:paraId="0772B07D" w14:textId="73C06A85" w:rsidR="00844B3C" w:rsidRDefault="00844B3C" w:rsidP="4A52F45A">
      <w:pPr>
        <w:shd w:val="clear" w:color="auto" w:fill="FFFFFF" w:themeFill="background1"/>
        <w:spacing w:after="0"/>
      </w:pPr>
    </w:p>
    <w:p w14:paraId="0F4EB0C7" w14:textId="321C7CF0" w:rsidR="00844B3C" w:rsidRDefault="5C56F107" w:rsidP="4A52F45A">
      <w:pPr>
        <w:shd w:val="clear" w:color="auto" w:fill="FFFFFF" w:themeFill="background1"/>
        <w:spacing w:after="0"/>
      </w:pPr>
      <w:r w:rsidRPr="4A52F45A">
        <w:rPr>
          <w:rFonts w:ascii="Calibri" w:eastAsia="Calibri" w:hAnsi="Calibri" w:cs="Calibri"/>
          <w:color w:val="242424"/>
          <w:sz w:val="22"/>
          <w:szCs w:val="22"/>
        </w:rPr>
        <w:t>We are looking forward to our upcoming planned events to take us to the end of 2025, including our winter disco held at the BGA Village Hall and our Christmas Fayre at school, both to take place in November.</w:t>
      </w:r>
    </w:p>
    <w:p w14:paraId="74F718E0" w14:textId="4150BB0F" w:rsidR="00844B3C" w:rsidRDefault="00844B3C" w:rsidP="4A52F45A">
      <w:pPr>
        <w:shd w:val="clear" w:color="auto" w:fill="FFFFFF" w:themeFill="background1"/>
        <w:spacing w:after="0"/>
      </w:pPr>
    </w:p>
    <w:p w14:paraId="3F4B317F" w14:textId="1915CB97" w:rsidR="00844B3C" w:rsidRDefault="5C56F107" w:rsidP="4A52F45A">
      <w:pPr>
        <w:shd w:val="clear" w:color="auto" w:fill="FFFFFF" w:themeFill="background1"/>
        <w:spacing w:after="0"/>
      </w:pPr>
      <w:r w:rsidRPr="4A52F45A">
        <w:rPr>
          <w:rFonts w:ascii="Calibri" w:eastAsia="Calibri" w:hAnsi="Calibri" w:cs="Calibri"/>
          <w:color w:val="242424"/>
          <w:sz w:val="22"/>
          <w:szCs w:val="22"/>
        </w:rPr>
        <w:t xml:space="preserve">Thanks to everyone for a wonderful year and being part of the PTFA community, for our new volunteers who have joined the PTFA, and for our much-appreciated long standing, committed members, to all our volunteers for all the generous time and effort you donate to help support our events. </w:t>
      </w:r>
    </w:p>
    <w:p w14:paraId="13B9D8C5" w14:textId="0BB1B359" w:rsidR="00844B3C" w:rsidRDefault="00844B3C" w:rsidP="4A52F45A">
      <w:pPr>
        <w:shd w:val="clear" w:color="auto" w:fill="FFFFFF" w:themeFill="background1"/>
        <w:spacing w:after="0"/>
        <w:rPr>
          <w:rFonts w:ascii="Calibri" w:eastAsia="Calibri" w:hAnsi="Calibri" w:cs="Calibri"/>
          <w:color w:val="242424"/>
          <w:sz w:val="22"/>
          <w:szCs w:val="22"/>
        </w:rPr>
      </w:pPr>
    </w:p>
    <w:p w14:paraId="24FFE7E4" w14:textId="331AAB6A" w:rsidR="00844B3C" w:rsidRDefault="5C56F107" w:rsidP="4A52F45A">
      <w:pPr>
        <w:shd w:val="clear" w:color="auto" w:fill="FFFFFF" w:themeFill="background1"/>
        <w:spacing w:after="0"/>
        <w:rPr>
          <w:rFonts w:ascii="Calibri" w:eastAsia="Calibri" w:hAnsi="Calibri" w:cs="Calibri"/>
          <w:color w:val="242424"/>
          <w:sz w:val="22"/>
          <w:szCs w:val="22"/>
        </w:rPr>
      </w:pPr>
      <w:r w:rsidRPr="4A52F45A">
        <w:rPr>
          <w:rFonts w:ascii="Calibri" w:eastAsia="Calibri" w:hAnsi="Calibri" w:cs="Calibri"/>
          <w:color w:val="242424"/>
          <w:sz w:val="22"/>
          <w:szCs w:val="22"/>
        </w:rPr>
        <w:t>Lauren Bryniarska</w:t>
      </w:r>
    </w:p>
    <w:p w14:paraId="502DD1D5" w14:textId="37D233F1" w:rsidR="00844B3C" w:rsidRDefault="5C56F107" w:rsidP="4A52F45A">
      <w:pPr>
        <w:shd w:val="clear" w:color="auto" w:fill="FFFFFF" w:themeFill="background1"/>
        <w:spacing w:after="0"/>
      </w:pPr>
      <w:r w:rsidRPr="4A52F45A">
        <w:rPr>
          <w:rFonts w:ascii="Calibri" w:eastAsia="Calibri" w:hAnsi="Calibri" w:cs="Calibri"/>
          <w:color w:val="242424"/>
          <w:sz w:val="22"/>
          <w:szCs w:val="22"/>
        </w:rPr>
        <w:t>PTFA Chair</w:t>
      </w:r>
    </w:p>
    <w:p w14:paraId="7BA4E07B" w14:textId="5785EF38" w:rsidR="00844B3C" w:rsidRDefault="00844B3C"/>
    <w:p w14:paraId="2C078E63" w14:textId="566FE214" w:rsidR="00844B3C" w:rsidRDefault="00844B3C"/>
    <w:sectPr w:rsidR="00844B3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9C067D1"/>
    <w:rsid w:val="00562F7B"/>
    <w:rsid w:val="00844B3C"/>
    <w:rsid w:val="00F91A96"/>
    <w:rsid w:val="2D3498CD"/>
    <w:rsid w:val="460D5495"/>
    <w:rsid w:val="4A52F45A"/>
    <w:rsid w:val="5C56F107"/>
    <w:rsid w:val="79C067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067D1"/>
  <w15:chartTrackingRefBased/>
  <w15:docId w15:val="{C784BD7D-3C82-459E-925E-780F5B24C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444</Words>
  <Characters>2534</Characters>
  <Application>Microsoft Office Word</Application>
  <DocSecurity>0</DocSecurity>
  <Lines>21</Lines>
  <Paragraphs>5</Paragraphs>
  <ScaleCrop>false</ScaleCrop>
  <Company/>
  <LinksUpToDate>false</LinksUpToDate>
  <CharactersWithSpaces>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Villiers - Green Leek</dc:creator>
  <cp:keywords/>
  <dc:description/>
  <cp:lastModifiedBy>Stella Villiers - Green Leek</cp:lastModifiedBy>
  <cp:revision>2</cp:revision>
  <dcterms:created xsi:type="dcterms:W3CDTF">2025-10-23T16:31:00Z</dcterms:created>
  <dcterms:modified xsi:type="dcterms:W3CDTF">2025-10-23T16:31:00Z</dcterms:modified>
</cp:coreProperties>
</file>